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44" w:rsidRPr="004A3A35" w:rsidRDefault="00CE2A44" w:rsidP="00CE2A44">
      <w:pPr>
        <w:spacing w:line="276" w:lineRule="auto"/>
        <w:jc w:val="center"/>
        <w:rPr>
          <w:b/>
          <w:sz w:val="18"/>
          <w:szCs w:val="18"/>
        </w:rPr>
      </w:pPr>
      <w:r w:rsidRPr="004A3A35">
        <w:rPr>
          <w:b/>
          <w:sz w:val="18"/>
          <w:szCs w:val="18"/>
        </w:rPr>
        <w:t>С П И С Ъ К</w:t>
      </w:r>
    </w:p>
    <w:p w:rsidR="00CE2A44" w:rsidRPr="004A3A35" w:rsidRDefault="00CE2A44" w:rsidP="00CE2A44">
      <w:pPr>
        <w:spacing w:line="276" w:lineRule="auto"/>
        <w:jc w:val="center"/>
        <w:rPr>
          <w:b/>
          <w:sz w:val="18"/>
          <w:szCs w:val="18"/>
        </w:rPr>
      </w:pPr>
      <w:r w:rsidRPr="004A3A35">
        <w:rPr>
          <w:b/>
          <w:sz w:val="18"/>
          <w:szCs w:val="18"/>
        </w:rPr>
        <w:t>НА МЕДИАТОРИТЕ В СЪДЕБЕЕН ЦЕНТЪР ПО МЕДИАЦИЯ ПРИ ОКРЪЖЕН СЪД – КЪРДЖАЛИ</w:t>
      </w:r>
    </w:p>
    <w:p w:rsidR="00CE2A44" w:rsidRPr="004A3A35" w:rsidRDefault="00CE2A44" w:rsidP="00CE2A44">
      <w:pPr>
        <w:spacing w:line="276" w:lineRule="auto"/>
        <w:ind w:left="1416" w:firstLine="900"/>
        <w:jc w:val="both"/>
        <w:rPr>
          <w:b/>
          <w:sz w:val="18"/>
          <w:szCs w:val="1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260"/>
        <w:gridCol w:w="1273"/>
        <w:gridCol w:w="3011"/>
        <w:gridCol w:w="1805"/>
        <w:gridCol w:w="3093"/>
        <w:gridCol w:w="1255"/>
        <w:gridCol w:w="2126"/>
      </w:tblGrid>
      <w:tr w:rsidR="004A3A35" w:rsidRPr="004A3A35" w:rsidTr="004C6E5C">
        <w:trPr>
          <w:trHeight w:val="340"/>
        </w:trPr>
        <w:tc>
          <w:tcPr>
            <w:tcW w:w="209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5D04C3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7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5D04C3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Имена на кандидата</w:t>
            </w:r>
          </w:p>
        </w:tc>
        <w:tc>
          <w:tcPr>
            <w:tcW w:w="440" w:type="pct"/>
            <w:shd w:val="clear" w:color="auto" w:fill="F2F2F2" w:themeFill="background1" w:themeFillShade="F2"/>
            <w:vAlign w:val="center"/>
          </w:tcPr>
          <w:p w:rsidR="00CC6591" w:rsidRPr="004A3A35" w:rsidRDefault="004A3A35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О</w:t>
            </w:r>
            <w:r w:rsidR="00CC6591" w:rsidRPr="004A3A35">
              <w:rPr>
                <w:rFonts w:eastAsia="Calibri"/>
                <w:b/>
                <w:color w:val="000000"/>
                <w:sz w:val="18"/>
                <w:szCs w:val="18"/>
              </w:rPr>
              <w:t>бразование</w:t>
            </w:r>
          </w:p>
        </w:tc>
        <w:tc>
          <w:tcPr>
            <w:tcW w:w="1044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Основна професия</w:t>
            </w:r>
          </w:p>
        </w:tc>
        <w:tc>
          <w:tcPr>
            <w:tcW w:w="626" w:type="pct"/>
            <w:shd w:val="clear" w:color="auto" w:fill="F2F2F2" w:themeFill="background1" w:themeFillShade="F2"/>
          </w:tcPr>
          <w:p w:rsidR="00CC6591" w:rsidRPr="004A3A35" w:rsidRDefault="00CC6591" w:rsidP="005D04C3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 xml:space="preserve">Опит на </w:t>
            </w:r>
            <w:proofErr w:type="spellStart"/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медиатора</w:t>
            </w:r>
            <w:proofErr w:type="spellEnd"/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 xml:space="preserve"> в медиация по определени видове спорове</w:t>
            </w:r>
          </w:p>
        </w:tc>
        <w:tc>
          <w:tcPr>
            <w:tcW w:w="1072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Допълнителна квалификация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Дата на вписване в списъка</w:t>
            </w:r>
          </w:p>
        </w:tc>
        <w:tc>
          <w:tcPr>
            <w:tcW w:w="737" w:type="pct"/>
            <w:shd w:val="clear" w:color="auto" w:fill="F2F2F2" w:themeFill="background1" w:themeFillShade="F2"/>
            <w:vAlign w:val="center"/>
          </w:tcPr>
          <w:p w:rsidR="00CC6591" w:rsidRPr="004A3A35" w:rsidRDefault="00CC6591" w:rsidP="004A3A35">
            <w:pPr>
              <w:spacing w:before="100" w:beforeAutospacing="1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 xml:space="preserve">Дата на изтичане на мандата/продължаване на </w:t>
            </w:r>
            <w:proofErr w:type="spellStart"/>
            <w:r w:rsidRPr="004A3A35">
              <w:rPr>
                <w:rFonts w:eastAsia="Calibri"/>
                <w:b/>
                <w:color w:val="000000"/>
                <w:sz w:val="18"/>
                <w:szCs w:val="18"/>
              </w:rPr>
              <w:t>мандатата</w:t>
            </w:r>
            <w:proofErr w:type="spellEnd"/>
          </w:p>
        </w:tc>
      </w:tr>
      <w:tr w:rsidR="004A3A35" w:rsidRPr="004A3A35" w:rsidTr="004A3A35">
        <w:trPr>
          <w:trHeight w:val="340"/>
        </w:trPr>
        <w:tc>
          <w:tcPr>
            <w:tcW w:w="209" w:type="pct"/>
            <w:shd w:val="clear" w:color="auto" w:fill="auto"/>
          </w:tcPr>
          <w:p w:rsidR="00CC6591" w:rsidRPr="004A3A35" w:rsidRDefault="00CC6591" w:rsidP="004A3A3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3A35">
              <w:rPr>
                <w:rFonts w:eastAsia="Calibri"/>
                <w:b/>
                <w:sz w:val="18"/>
                <w:szCs w:val="18"/>
              </w:rPr>
              <w:t>1.</w:t>
            </w:r>
          </w:p>
        </w:tc>
        <w:tc>
          <w:tcPr>
            <w:tcW w:w="437" w:type="pct"/>
            <w:shd w:val="clear" w:color="auto" w:fill="auto"/>
          </w:tcPr>
          <w:p w:rsidR="00CC6591" w:rsidRPr="004A3A35" w:rsidRDefault="00CC6591" w:rsidP="004A3A3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3A35">
              <w:rPr>
                <w:rFonts w:eastAsia="Calibri"/>
                <w:b/>
                <w:sz w:val="18"/>
                <w:szCs w:val="18"/>
              </w:rPr>
              <w:t>Димитрина Георгиева</w:t>
            </w:r>
          </w:p>
        </w:tc>
        <w:tc>
          <w:tcPr>
            <w:tcW w:w="440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юридическо</w:t>
            </w:r>
          </w:p>
        </w:tc>
        <w:tc>
          <w:tcPr>
            <w:tcW w:w="1044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вписан адвокат в АК-Кърджали; 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практика: посредничество при граждански и административни съдебни и извънсъдебни спорове; правна помощ и процесуално представителство по граждански и административни дела на физически и юридически лица; постигане на извънсъдебни споразумения</w:t>
            </w:r>
          </w:p>
        </w:tc>
        <w:tc>
          <w:tcPr>
            <w:tcW w:w="626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Няма данни</w:t>
            </w:r>
          </w:p>
        </w:tc>
        <w:tc>
          <w:tcPr>
            <w:tcW w:w="1072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№429/23.03.2023 г. от Център за решаване на спорове за завършен курс „Обучение за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“;  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№31/21.04.2024 г. от Център за решаване на спорове за завършен курс за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 по специализирана медиация в областта на Търговска медиация; </w:t>
            </w:r>
          </w:p>
          <w:p w:rsidR="00CC6591" w:rsidRPr="004A3A35" w:rsidRDefault="00CC6591" w:rsidP="004A3A35">
            <w:pPr>
              <w:jc w:val="both"/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№5/16.02.2024 г. за вписване в Единния регистър на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медиаторите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35" w:type="pct"/>
          </w:tcPr>
          <w:p w:rsidR="00CC6591" w:rsidRPr="004A3A35" w:rsidRDefault="00CC6591" w:rsidP="005D04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08.07</w:t>
            </w:r>
            <w:bookmarkStart w:id="0" w:name="_GoBack"/>
            <w:bookmarkEnd w:id="0"/>
            <w:r w:rsidRPr="004A3A35">
              <w:rPr>
                <w:rFonts w:eastAsia="Calibri"/>
                <w:sz w:val="18"/>
                <w:szCs w:val="18"/>
              </w:rPr>
              <w:t>.2024 г.</w:t>
            </w:r>
          </w:p>
        </w:tc>
        <w:tc>
          <w:tcPr>
            <w:tcW w:w="737" w:type="pct"/>
          </w:tcPr>
          <w:p w:rsidR="00CC6591" w:rsidRPr="004A3A35" w:rsidRDefault="00CC6591" w:rsidP="005D04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Дата на изтичане на мандата: 07.</w:t>
            </w:r>
            <w:proofErr w:type="spellStart"/>
            <w:r w:rsidRPr="004A3A35">
              <w:rPr>
                <w:rFonts w:eastAsia="Calibri"/>
                <w:sz w:val="18"/>
                <w:szCs w:val="18"/>
              </w:rPr>
              <w:t>07</w:t>
            </w:r>
            <w:proofErr w:type="spellEnd"/>
            <w:r w:rsidRPr="004A3A35">
              <w:rPr>
                <w:rFonts w:eastAsia="Calibri"/>
                <w:sz w:val="18"/>
                <w:szCs w:val="18"/>
              </w:rPr>
              <w:t>.2027 г.</w:t>
            </w:r>
          </w:p>
          <w:p w:rsidR="002B779F" w:rsidRPr="004A3A35" w:rsidRDefault="002B779F" w:rsidP="005D04C3">
            <w:pPr>
              <w:rPr>
                <w:rFonts w:eastAsia="Calibri"/>
                <w:sz w:val="18"/>
                <w:szCs w:val="18"/>
              </w:rPr>
            </w:pPr>
          </w:p>
          <w:p w:rsidR="002B779F" w:rsidRDefault="002B779F" w:rsidP="005D04C3">
            <w:pPr>
              <w:pBdr>
                <w:bottom w:val="single" w:sz="6" w:space="1" w:color="auto"/>
              </w:pBdr>
              <w:rPr>
                <w:rFonts w:eastAsia="Calibri"/>
                <w:sz w:val="18"/>
                <w:szCs w:val="18"/>
              </w:rPr>
            </w:pPr>
          </w:p>
          <w:p w:rsidR="004A3A35" w:rsidRPr="004A3A35" w:rsidRDefault="004A3A35" w:rsidP="005D04C3">
            <w:pPr>
              <w:pBdr>
                <w:bottom w:val="single" w:sz="6" w:space="1" w:color="auto"/>
              </w:pBd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5D04C3">
            <w:pPr>
              <w:pBdr>
                <w:bottom w:val="single" w:sz="6" w:space="1" w:color="auto"/>
              </w:pBd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5D04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Продължаване на мандата:</w:t>
            </w:r>
          </w:p>
        </w:tc>
      </w:tr>
      <w:tr w:rsidR="004A3A35" w:rsidRPr="004A3A35" w:rsidTr="004A3A35">
        <w:trPr>
          <w:trHeight w:val="340"/>
        </w:trPr>
        <w:tc>
          <w:tcPr>
            <w:tcW w:w="209" w:type="pct"/>
            <w:shd w:val="clear" w:color="auto" w:fill="auto"/>
          </w:tcPr>
          <w:p w:rsidR="00CC6591" w:rsidRPr="004A3A35" w:rsidRDefault="00CC6591" w:rsidP="004A3A3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3A35">
              <w:rPr>
                <w:rFonts w:eastAsia="Calibri"/>
                <w:b/>
                <w:sz w:val="18"/>
                <w:szCs w:val="18"/>
              </w:rPr>
              <w:t>2.</w:t>
            </w:r>
          </w:p>
        </w:tc>
        <w:tc>
          <w:tcPr>
            <w:tcW w:w="437" w:type="pct"/>
            <w:shd w:val="clear" w:color="auto" w:fill="auto"/>
          </w:tcPr>
          <w:p w:rsidR="00CC6591" w:rsidRPr="004A3A35" w:rsidRDefault="00CC6591" w:rsidP="004A3A35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4A3A35">
              <w:rPr>
                <w:rFonts w:eastAsia="Calibri"/>
                <w:b/>
                <w:sz w:val="18"/>
                <w:szCs w:val="18"/>
              </w:rPr>
              <w:t>Евелина Ангелова</w:t>
            </w:r>
          </w:p>
        </w:tc>
        <w:tc>
          <w:tcPr>
            <w:tcW w:w="440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юридическо</w:t>
            </w:r>
          </w:p>
        </w:tc>
        <w:tc>
          <w:tcPr>
            <w:tcW w:w="1044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вписан адвокат в АК-Кърджали; 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практика: процесуално представителство, консултиране, изготвяне на документи и др.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26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>Няма данни</w:t>
            </w:r>
          </w:p>
        </w:tc>
        <w:tc>
          <w:tcPr>
            <w:tcW w:w="1072" w:type="pct"/>
          </w:tcPr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№2/04.06.2023 г. от Професионална асоциация на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медиаторите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 в България за завършен курс „Обучение за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“;  </w:t>
            </w:r>
          </w:p>
          <w:p w:rsidR="00CC6591" w:rsidRPr="004A3A35" w:rsidRDefault="00CC6591" w:rsidP="005D04C3">
            <w:pPr>
              <w:jc w:val="both"/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Удостоверение №10/31.03.2024 г. от Професионална асоциация на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медиаторите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 в България за завършен Курс за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</w:t>
            </w:r>
            <w:proofErr w:type="spellEnd"/>
            <w:r w:rsidRPr="004A3A35">
              <w:rPr>
                <w:rFonts w:eastAsia="Calibri"/>
                <w:sz w:val="18"/>
                <w:szCs w:val="18"/>
                <w:lang w:eastAsia="en-US"/>
              </w:rPr>
              <w:t xml:space="preserve"> по специализирана медиация в областта на семейните спорове; Удостоверение №3/29.06.2023 г. за вписване в Единния регистър на </w:t>
            </w:r>
            <w:proofErr w:type="spellStart"/>
            <w:r w:rsidRPr="004A3A35">
              <w:rPr>
                <w:rFonts w:eastAsia="Calibri"/>
                <w:sz w:val="18"/>
                <w:szCs w:val="18"/>
                <w:lang w:eastAsia="en-US"/>
              </w:rPr>
              <w:t>медиаторите</w:t>
            </w:r>
            <w:proofErr w:type="spellEnd"/>
          </w:p>
        </w:tc>
        <w:tc>
          <w:tcPr>
            <w:tcW w:w="435" w:type="pct"/>
          </w:tcPr>
          <w:p w:rsidR="00CC6591" w:rsidRPr="004A3A35" w:rsidRDefault="00CC6591" w:rsidP="005D04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08.07.2024 г.</w:t>
            </w:r>
          </w:p>
        </w:tc>
        <w:tc>
          <w:tcPr>
            <w:tcW w:w="737" w:type="pct"/>
          </w:tcPr>
          <w:p w:rsidR="00CC6591" w:rsidRPr="004A3A35" w:rsidRDefault="00CC6591" w:rsidP="00860D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Дата на изтичане на мандата: 07.</w:t>
            </w:r>
            <w:proofErr w:type="spellStart"/>
            <w:r w:rsidRPr="004A3A35">
              <w:rPr>
                <w:rFonts w:eastAsia="Calibri"/>
                <w:sz w:val="18"/>
                <w:szCs w:val="18"/>
              </w:rPr>
              <w:t>07</w:t>
            </w:r>
            <w:proofErr w:type="spellEnd"/>
            <w:r w:rsidRPr="004A3A35">
              <w:rPr>
                <w:rFonts w:eastAsia="Calibri"/>
                <w:sz w:val="18"/>
                <w:szCs w:val="18"/>
              </w:rPr>
              <w:t>.2027 г.</w:t>
            </w:r>
          </w:p>
          <w:p w:rsidR="002B779F" w:rsidRPr="004A3A35" w:rsidRDefault="002B779F" w:rsidP="00860DC3">
            <w:pP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860DC3">
            <w:pP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860DC3">
            <w:pPr>
              <w:pBdr>
                <w:bottom w:val="single" w:sz="6" w:space="1" w:color="auto"/>
              </w:pBdr>
              <w:rPr>
                <w:rFonts w:eastAsia="Calibri"/>
                <w:sz w:val="18"/>
                <w:szCs w:val="18"/>
              </w:rPr>
            </w:pPr>
          </w:p>
          <w:p w:rsidR="002B779F" w:rsidRPr="004A3A35" w:rsidRDefault="002B779F" w:rsidP="00860DC3">
            <w:pPr>
              <w:rPr>
                <w:rFonts w:eastAsia="Calibri"/>
                <w:sz w:val="18"/>
                <w:szCs w:val="18"/>
              </w:rPr>
            </w:pPr>
            <w:r w:rsidRPr="004A3A35">
              <w:rPr>
                <w:rFonts w:eastAsia="Calibri"/>
                <w:sz w:val="18"/>
                <w:szCs w:val="18"/>
              </w:rPr>
              <w:t>Продължаване на мандата:</w:t>
            </w:r>
          </w:p>
        </w:tc>
      </w:tr>
    </w:tbl>
    <w:p w:rsidR="00CE2A44" w:rsidRDefault="00CE2A44" w:rsidP="00CE2A44">
      <w:pPr>
        <w:spacing w:line="276" w:lineRule="auto"/>
        <w:ind w:left="1416" w:firstLine="900"/>
        <w:jc w:val="both"/>
      </w:pPr>
    </w:p>
    <w:sectPr w:rsidR="00CE2A44" w:rsidSect="00CC6591"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85" w:rsidRDefault="00535F85">
      <w:r>
        <w:separator/>
      </w:r>
    </w:p>
  </w:endnote>
  <w:endnote w:type="continuationSeparator" w:id="0">
    <w:p w:rsidR="00535F85" w:rsidRDefault="0053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A5A" w:rsidRDefault="00CE2A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C6E5C">
      <w:rPr>
        <w:noProof/>
      </w:rPr>
      <w:t>1</w:t>
    </w:r>
    <w:r>
      <w:fldChar w:fldCharType="end"/>
    </w:r>
  </w:p>
  <w:p w:rsidR="00C16A5A" w:rsidRDefault="00535F8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85" w:rsidRDefault="00535F85">
      <w:r>
        <w:separator/>
      </w:r>
    </w:p>
  </w:footnote>
  <w:footnote w:type="continuationSeparator" w:id="0">
    <w:p w:rsidR="00535F85" w:rsidRDefault="0053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6A"/>
    <w:rsid w:val="000D32A4"/>
    <w:rsid w:val="001D276A"/>
    <w:rsid w:val="002B779F"/>
    <w:rsid w:val="00481DA0"/>
    <w:rsid w:val="004A3A35"/>
    <w:rsid w:val="004C6E5C"/>
    <w:rsid w:val="00524379"/>
    <w:rsid w:val="00535F85"/>
    <w:rsid w:val="0065147F"/>
    <w:rsid w:val="00BC00A1"/>
    <w:rsid w:val="00C304BA"/>
    <w:rsid w:val="00CC6591"/>
    <w:rsid w:val="00CE2A44"/>
    <w:rsid w:val="00DA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Char Знак Char"/>
    <w:basedOn w:val="a"/>
    <w:rsid w:val="00CE2A4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footer"/>
    <w:basedOn w:val="a"/>
    <w:link w:val="a4"/>
    <w:uiPriority w:val="99"/>
    <w:rsid w:val="00CE2A44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CE2A4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Char Знак Char"/>
    <w:basedOn w:val="a"/>
    <w:rsid w:val="00CE2A44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footer"/>
    <w:basedOn w:val="a"/>
    <w:link w:val="a4"/>
    <w:uiPriority w:val="99"/>
    <w:rsid w:val="00CE2A44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CE2A4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Русева</dc:creator>
  <cp:lastModifiedBy>Svetla Milusheva</cp:lastModifiedBy>
  <cp:revision>3</cp:revision>
  <dcterms:created xsi:type="dcterms:W3CDTF">2025-11-14T09:08:00Z</dcterms:created>
  <dcterms:modified xsi:type="dcterms:W3CDTF">2025-11-14T09:23:00Z</dcterms:modified>
</cp:coreProperties>
</file>